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05" w:rsidRPr="00E771A5" w:rsidRDefault="00937305" w:rsidP="00A45A14">
      <w:pPr>
        <w:spacing w:after="0" w:line="240" w:lineRule="auto"/>
        <w:jc w:val="center"/>
        <w:rPr>
          <w:rFonts w:ascii="Times New Roman" w:hAnsi="Times New Roman" w:cs="Times New Roman"/>
          <w:u w:val="single"/>
        </w:rPr>
      </w:pPr>
      <w:r w:rsidRPr="00E771A5">
        <w:rPr>
          <w:rFonts w:ascii="Times New Roman" w:hAnsi="Times New Roman" w:cs="Times New Roman"/>
          <w:u w:val="single"/>
        </w:rPr>
        <w:t>Biography of Panel Members, Honored Guests, and Presenters on September 30</w:t>
      </w:r>
      <w:r w:rsidRPr="00E771A5">
        <w:rPr>
          <w:rFonts w:ascii="Times New Roman" w:hAnsi="Times New Roman" w:cs="Times New Roman"/>
          <w:u w:val="single"/>
          <w:vertAlign w:val="superscript"/>
        </w:rPr>
        <w:t>th</w:t>
      </w:r>
    </w:p>
    <w:p w:rsidR="00E771A5" w:rsidRPr="00937305" w:rsidRDefault="00E771A5" w:rsidP="00937305">
      <w:pPr>
        <w:spacing w:after="0" w:line="240" w:lineRule="auto"/>
        <w:rPr>
          <w:rFonts w:ascii="Times New Roman" w:hAnsi="Times New Roman" w:cs="Times New Roman"/>
        </w:rPr>
      </w:pPr>
    </w:p>
    <w:p w:rsidR="00937305" w:rsidRPr="00937305" w:rsidRDefault="00937305" w:rsidP="00937305">
      <w:pPr>
        <w:spacing w:after="0" w:line="240" w:lineRule="auto"/>
        <w:rPr>
          <w:rFonts w:ascii="Times New Roman" w:hAnsi="Times New Roman" w:cs="Times New Roman"/>
        </w:rPr>
      </w:pPr>
      <w:r w:rsidRPr="00E771A5">
        <w:rPr>
          <w:rFonts w:ascii="Times New Roman" w:hAnsi="Times New Roman" w:cs="Times New Roman"/>
          <w:b/>
        </w:rPr>
        <w:t>J</w:t>
      </w:r>
      <w:r w:rsidR="00E771A5">
        <w:rPr>
          <w:rFonts w:ascii="Times New Roman" w:hAnsi="Times New Roman" w:cs="Times New Roman"/>
          <w:b/>
        </w:rPr>
        <w:t>ohn C.</w:t>
      </w:r>
      <w:r w:rsidRPr="00E771A5">
        <w:rPr>
          <w:rFonts w:ascii="Times New Roman" w:hAnsi="Times New Roman" w:cs="Times New Roman"/>
          <w:b/>
        </w:rPr>
        <w:t xml:space="preserve"> Bogle</w:t>
      </w:r>
      <w:r w:rsidR="00E771A5">
        <w:rPr>
          <w:rFonts w:ascii="Times New Roman" w:hAnsi="Times New Roman" w:cs="Times New Roman"/>
          <w:b/>
        </w:rPr>
        <w:t xml:space="preserve"> </w:t>
      </w:r>
      <w:r>
        <w:rPr>
          <w:rFonts w:ascii="Times New Roman" w:hAnsi="Times New Roman" w:cs="Times New Roman"/>
        </w:rPr>
        <w:t>is the founder and for</w:t>
      </w:r>
      <w:r w:rsidR="00B275AC">
        <w:rPr>
          <w:rFonts w:ascii="Times New Roman" w:hAnsi="Times New Roman" w:cs="Times New Roman"/>
        </w:rPr>
        <w:t xml:space="preserve">mer CEO of Vanguard, the </w:t>
      </w:r>
      <w:r>
        <w:rPr>
          <w:rFonts w:ascii="Times New Roman" w:hAnsi="Times New Roman" w:cs="Times New Roman"/>
        </w:rPr>
        <w:t xml:space="preserve">largest mutual fund company in the world. </w:t>
      </w:r>
      <w:r w:rsidR="00B275AC">
        <w:rPr>
          <w:rFonts w:ascii="Times New Roman" w:hAnsi="Times New Roman" w:cs="Times New Roman"/>
        </w:rPr>
        <w:t xml:space="preserve">Mr. Bogle co-chairs the Council of Advisors to the Best practices Board. </w:t>
      </w:r>
      <w:r w:rsidR="00E771A5">
        <w:rPr>
          <w:rFonts w:ascii="Times New Roman" w:hAnsi="Times New Roman" w:cs="Times New Roman"/>
        </w:rPr>
        <w:t>He</w:t>
      </w:r>
      <w:r>
        <w:rPr>
          <w:rFonts w:ascii="Times New Roman" w:hAnsi="Times New Roman" w:cs="Times New Roman"/>
        </w:rPr>
        <w:t xml:space="preserve"> has authored multiple best-selling books which are considered classics within the investment community. </w:t>
      </w:r>
      <w:r w:rsidR="00527AEA">
        <w:rPr>
          <w:rFonts w:ascii="Times New Roman" w:hAnsi="Times New Roman" w:cs="Times New Roman"/>
        </w:rPr>
        <w:t xml:space="preserve">A proponent of simplicity and common sense solutions, Mr. Bogle has been a long-time supporter of empowering investors to make smart, educated decisions. The Institute’s views could not align more perfectly with his </w:t>
      </w:r>
      <w:r w:rsidR="00FC72ED">
        <w:rPr>
          <w:rFonts w:ascii="Times New Roman" w:hAnsi="Times New Roman" w:cs="Times New Roman"/>
        </w:rPr>
        <w:t>vision of</w:t>
      </w:r>
      <w:r w:rsidR="00527AEA">
        <w:rPr>
          <w:rFonts w:ascii="Times New Roman" w:hAnsi="Times New Roman" w:cs="Times New Roman"/>
        </w:rPr>
        <w:t xml:space="preserve"> a fair, transparent financial system which prioritizes investor welfare above all else.</w:t>
      </w:r>
    </w:p>
    <w:p w:rsidR="00937305" w:rsidRPr="00937305" w:rsidRDefault="00937305" w:rsidP="00937305">
      <w:pPr>
        <w:spacing w:after="0" w:line="240" w:lineRule="auto"/>
        <w:rPr>
          <w:rFonts w:ascii="Times New Roman" w:hAnsi="Times New Roman" w:cs="Times New Roman"/>
        </w:rPr>
      </w:pPr>
    </w:p>
    <w:p w:rsidR="007C7468" w:rsidRPr="00937305" w:rsidRDefault="007C7468" w:rsidP="00937305">
      <w:pPr>
        <w:spacing w:after="0" w:line="240" w:lineRule="auto"/>
        <w:rPr>
          <w:rFonts w:ascii="Times New Roman" w:hAnsi="Times New Roman" w:cs="Times New Roman"/>
        </w:rPr>
      </w:pPr>
    </w:p>
    <w:p w:rsidR="007C7468" w:rsidRDefault="00B30044" w:rsidP="007C7468">
      <w:pPr>
        <w:spacing w:after="0" w:line="240" w:lineRule="auto"/>
        <w:rPr>
          <w:rFonts w:ascii="Times New Roman" w:hAnsi="Times New Roman" w:cs="Times New Roman"/>
        </w:rPr>
      </w:pPr>
      <w:r w:rsidRPr="00E771A5">
        <w:rPr>
          <w:rFonts w:ascii="Times New Roman" w:hAnsi="Times New Roman" w:cs="Times New Roman"/>
          <w:b/>
        </w:rPr>
        <w:t xml:space="preserve">Knut </w:t>
      </w:r>
      <w:r w:rsidR="004F3A2F">
        <w:rPr>
          <w:rFonts w:ascii="Times New Roman" w:hAnsi="Times New Roman" w:cs="Times New Roman"/>
          <w:b/>
        </w:rPr>
        <w:t xml:space="preserve">A. </w:t>
      </w:r>
      <w:r w:rsidRPr="00E771A5">
        <w:rPr>
          <w:rFonts w:ascii="Times New Roman" w:hAnsi="Times New Roman" w:cs="Times New Roman"/>
          <w:b/>
        </w:rPr>
        <w:t>Rostad</w:t>
      </w:r>
      <w:r>
        <w:rPr>
          <w:rFonts w:ascii="Times New Roman" w:hAnsi="Times New Roman" w:cs="Times New Roman"/>
        </w:rPr>
        <w:t xml:space="preserve"> is the President and Founder of the Institute for the Fiduciary Standard. </w:t>
      </w:r>
      <w:r w:rsidR="006B2D99">
        <w:rPr>
          <w:rFonts w:ascii="Times New Roman" w:hAnsi="Times New Roman" w:cs="Times New Roman"/>
        </w:rPr>
        <w:t xml:space="preserve">As a former regulatory and compliance officer at </w:t>
      </w:r>
      <w:r w:rsidR="007322BB">
        <w:rPr>
          <w:rFonts w:ascii="Times New Roman" w:hAnsi="Times New Roman" w:cs="Times New Roman"/>
        </w:rPr>
        <w:t>an RIA</w:t>
      </w:r>
      <w:r w:rsidR="006B2D99">
        <w:rPr>
          <w:rFonts w:ascii="Times New Roman" w:hAnsi="Times New Roman" w:cs="Times New Roman"/>
        </w:rPr>
        <w:t xml:space="preserve"> </w:t>
      </w:r>
      <w:r w:rsidR="007322BB">
        <w:rPr>
          <w:rFonts w:ascii="Times New Roman" w:hAnsi="Times New Roman" w:cs="Times New Roman"/>
        </w:rPr>
        <w:t xml:space="preserve">called </w:t>
      </w:r>
      <w:r w:rsidR="006B2D99">
        <w:rPr>
          <w:rFonts w:ascii="Times New Roman" w:hAnsi="Times New Roman" w:cs="Times New Roman"/>
        </w:rPr>
        <w:t xml:space="preserve">Rembert Pendleton Jackson, </w:t>
      </w:r>
      <w:r w:rsidR="007C7468">
        <w:rPr>
          <w:rFonts w:ascii="Times New Roman" w:hAnsi="Times New Roman" w:cs="Times New Roman"/>
        </w:rPr>
        <w:t>Mr. Rostad is well acquainted with how the financial services industry operates. He has authored</w:t>
      </w:r>
      <w:r w:rsidR="007C7468" w:rsidRPr="007C7468">
        <w:rPr>
          <w:rFonts w:ascii="Times New Roman" w:hAnsi="Times New Roman" w:cs="Times New Roman"/>
        </w:rPr>
        <w:t xml:space="preserve"> </w:t>
      </w:r>
      <w:r w:rsidR="007C7468">
        <w:rPr>
          <w:rFonts w:ascii="Times New Roman" w:hAnsi="Times New Roman" w:cs="Times New Roman"/>
        </w:rPr>
        <w:t>dozens of articles, papers, and regulatory comment letters, is regularly cited in media national and industry outlets,</w:t>
      </w:r>
      <w:r w:rsidR="007C7468" w:rsidRPr="007C7468">
        <w:rPr>
          <w:rFonts w:ascii="Times New Roman" w:hAnsi="Times New Roman" w:cs="Times New Roman"/>
        </w:rPr>
        <w:t xml:space="preserve"> </w:t>
      </w:r>
      <w:r w:rsidR="007C7468">
        <w:rPr>
          <w:rFonts w:ascii="Times New Roman" w:hAnsi="Times New Roman" w:cs="Times New Roman"/>
        </w:rPr>
        <w:t>and speaks frequently at industry conferences on fiduciary and compliance issues.</w:t>
      </w:r>
    </w:p>
    <w:p w:rsidR="00937305" w:rsidRPr="00937305" w:rsidRDefault="00937305" w:rsidP="00937305">
      <w:pPr>
        <w:spacing w:after="0" w:line="240" w:lineRule="auto"/>
        <w:rPr>
          <w:rFonts w:ascii="Times New Roman" w:hAnsi="Times New Roman" w:cs="Times New Roman"/>
        </w:rPr>
      </w:pPr>
    </w:p>
    <w:p w:rsidR="00937305" w:rsidRPr="00937305" w:rsidRDefault="00937305" w:rsidP="00937305">
      <w:pPr>
        <w:spacing w:after="0" w:line="240" w:lineRule="auto"/>
        <w:rPr>
          <w:rFonts w:ascii="Times New Roman" w:hAnsi="Times New Roman" w:cs="Times New Roman"/>
        </w:rPr>
      </w:pPr>
    </w:p>
    <w:p w:rsidR="00937305" w:rsidRDefault="00747512" w:rsidP="00937305">
      <w:pPr>
        <w:spacing w:after="0" w:line="240" w:lineRule="auto"/>
        <w:rPr>
          <w:rFonts w:ascii="Times New Roman" w:hAnsi="Times New Roman" w:cs="Times New Roman"/>
        </w:rPr>
      </w:pPr>
      <w:r w:rsidRPr="00E771A5">
        <w:rPr>
          <w:rFonts w:ascii="Times New Roman" w:hAnsi="Times New Roman" w:cs="Times New Roman"/>
          <w:b/>
        </w:rPr>
        <w:t>Brian Hamburger</w:t>
      </w:r>
      <w:r>
        <w:rPr>
          <w:rFonts w:ascii="Times New Roman" w:hAnsi="Times New Roman" w:cs="Times New Roman"/>
        </w:rPr>
        <w:t xml:space="preserve"> serves as the </w:t>
      </w:r>
      <w:r w:rsidR="00B275AC">
        <w:rPr>
          <w:rFonts w:ascii="Times New Roman" w:hAnsi="Times New Roman" w:cs="Times New Roman"/>
        </w:rPr>
        <w:t xml:space="preserve">General </w:t>
      </w:r>
      <w:r>
        <w:rPr>
          <w:rFonts w:ascii="Times New Roman" w:hAnsi="Times New Roman" w:cs="Times New Roman"/>
        </w:rPr>
        <w:t xml:space="preserve">Counsel to the Best Practices Board and is </w:t>
      </w:r>
      <w:r w:rsidR="00757ACA">
        <w:rPr>
          <w:rFonts w:ascii="Times New Roman" w:hAnsi="Times New Roman" w:cs="Times New Roman"/>
        </w:rPr>
        <w:t xml:space="preserve">the CEO of </w:t>
      </w:r>
      <w:proofErr w:type="spellStart"/>
      <w:r w:rsidR="00757ACA">
        <w:rPr>
          <w:rFonts w:ascii="Times New Roman" w:hAnsi="Times New Roman" w:cs="Times New Roman"/>
        </w:rPr>
        <w:t>MarketCounsel</w:t>
      </w:r>
      <w:proofErr w:type="spellEnd"/>
      <w:r w:rsidR="00757ACA">
        <w:rPr>
          <w:rFonts w:ascii="Times New Roman" w:hAnsi="Times New Roman" w:cs="Times New Roman"/>
        </w:rPr>
        <w:t xml:space="preserve">, a business and regulatory compliance consulting firm that serves investment advisory firms. </w:t>
      </w:r>
      <w:r w:rsidR="003E2E47">
        <w:rPr>
          <w:rFonts w:ascii="Times New Roman" w:hAnsi="Times New Roman" w:cs="Times New Roman"/>
        </w:rPr>
        <w:t>Mr. Hamburger has advocated and lobbied members of Congress in support of independent, fee-only advisory firm</w:t>
      </w:r>
      <w:r w:rsidR="00950812">
        <w:rPr>
          <w:rFonts w:ascii="Times New Roman" w:hAnsi="Times New Roman" w:cs="Times New Roman"/>
        </w:rPr>
        <w:t xml:space="preserve">s. Additionally, he </w:t>
      </w:r>
      <w:bookmarkStart w:id="0" w:name="_GoBack"/>
      <w:bookmarkEnd w:id="0"/>
      <w:r>
        <w:rPr>
          <w:rFonts w:ascii="Times New Roman" w:hAnsi="Times New Roman" w:cs="Times New Roman"/>
        </w:rPr>
        <w:t>has been frequently quoted by journalists and columnists on independent investment advice, the movement of brokers to an advice model, and on general regulatory compliance concerns for RIAs, a testament to how influential he is within the financial services industry.</w:t>
      </w:r>
    </w:p>
    <w:p w:rsidR="00E771A5" w:rsidRPr="00937305" w:rsidRDefault="00E771A5" w:rsidP="00937305">
      <w:pPr>
        <w:spacing w:after="0" w:line="240" w:lineRule="auto"/>
        <w:rPr>
          <w:rFonts w:ascii="Times New Roman" w:hAnsi="Times New Roman" w:cs="Times New Roman"/>
        </w:rPr>
      </w:pPr>
    </w:p>
    <w:p w:rsidR="00937305" w:rsidRPr="00937305" w:rsidRDefault="00937305" w:rsidP="00937305">
      <w:pPr>
        <w:spacing w:after="0" w:line="240" w:lineRule="auto"/>
        <w:rPr>
          <w:rFonts w:ascii="Times New Roman" w:hAnsi="Times New Roman" w:cs="Times New Roman"/>
        </w:rPr>
      </w:pPr>
    </w:p>
    <w:p w:rsidR="00937305" w:rsidRDefault="002011B5" w:rsidP="008E2CD5">
      <w:pPr>
        <w:spacing w:after="0" w:line="240" w:lineRule="auto"/>
        <w:rPr>
          <w:rFonts w:ascii="Times New Roman" w:hAnsi="Times New Roman" w:cs="Times New Roman"/>
        </w:rPr>
      </w:pPr>
      <w:r w:rsidRPr="00E771A5">
        <w:rPr>
          <w:rFonts w:ascii="Times New Roman" w:hAnsi="Times New Roman" w:cs="Times New Roman"/>
          <w:b/>
        </w:rPr>
        <w:t>Bryan Beatty</w:t>
      </w:r>
      <w:r>
        <w:rPr>
          <w:rFonts w:ascii="Times New Roman" w:hAnsi="Times New Roman" w:cs="Times New Roman"/>
        </w:rPr>
        <w:t xml:space="preserve"> is a member of the Best Practices Board and</w:t>
      </w:r>
      <w:r w:rsidR="00DC4625">
        <w:rPr>
          <w:rFonts w:ascii="Times New Roman" w:hAnsi="Times New Roman" w:cs="Times New Roman"/>
        </w:rPr>
        <w:t xml:space="preserve"> a</w:t>
      </w:r>
      <w:r>
        <w:rPr>
          <w:rFonts w:ascii="Times New Roman" w:hAnsi="Times New Roman" w:cs="Times New Roman"/>
        </w:rPr>
        <w:t xml:space="preserve"> Partner at Egan, Berger &amp; Weiner, LLC, an independent financial services firm whose focus is on</w:t>
      </w:r>
      <w:r w:rsidR="008E2CD5">
        <w:rPr>
          <w:rFonts w:ascii="Times New Roman" w:hAnsi="Times New Roman" w:cs="Times New Roman"/>
        </w:rPr>
        <w:t xml:space="preserve"> dedicated financial planning. He brings</w:t>
      </w:r>
      <w:r>
        <w:rPr>
          <w:rFonts w:ascii="Times New Roman" w:hAnsi="Times New Roman" w:cs="Times New Roman"/>
        </w:rPr>
        <w:t xml:space="preserve"> 23 years of experience in the financial services industry</w:t>
      </w:r>
      <w:r w:rsidR="008E2CD5">
        <w:rPr>
          <w:rFonts w:ascii="Times New Roman" w:hAnsi="Times New Roman" w:cs="Times New Roman"/>
        </w:rPr>
        <w:t xml:space="preserve"> while also specializing in all aspects of investment and retirement planning. As a dually registered adviser, Mr. Beatty has been </w:t>
      </w:r>
      <w:r w:rsidR="006A056E">
        <w:rPr>
          <w:rFonts w:ascii="Times New Roman" w:hAnsi="Times New Roman" w:cs="Times New Roman"/>
        </w:rPr>
        <w:t>instrumental in</w:t>
      </w:r>
      <w:r w:rsidR="008E2CD5">
        <w:rPr>
          <w:rFonts w:ascii="Times New Roman" w:hAnsi="Times New Roman" w:cs="Times New Roman"/>
        </w:rPr>
        <w:t xml:space="preserve"> offer</w:t>
      </w:r>
      <w:r w:rsidR="006A056E">
        <w:rPr>
          <w:rFonts w:ascii="Times New Roman" w:hAnsi="Times New Roman" w:cs="Times New Roman"/>
        </w:rPr>
        <w:t>ing</w:t>
      </w:r>
      <w:r w:rsidR="008E2CD5">
        <w:rPr>
          <w:rFonts w:ascii="Times New Roman" w:hAnsi="Times New Roman" w:cs="Times New Roman"/>
        </w:rPr>
        <w:t xml:space="preserve"> unique and insightful contributions to the development of Best Practices. </w:t>
      </w:r>
    </w:p>
    <w:p w:rsidR="00E771A5" w:rsidRDefault="00E771A5" w:rsidP="00937305">
      <w:pPr>
        <w:spacing w:after="0" w:line="240" w:lineRule="auto"/>
        <w:rPr>
          <w:rFonts w:ascii="Times New Roman" w:hAnsi="Times New Roman" w:cs="Times New Roman"/>
        </w:rPr>
      </w:pPr>
    </w:p>
    <w:p w:rsidR="00E771A5" w:rsidRPr="00937305" w:rsidRDefault="00E771A5" w:rsidP="00937305">
      <w:pPr>
        <w:spacing w:after="0" w:line="240" w:lineRule="auto"/>
        <w:rPr>
          <w:rFonts w:ascii="Times New Roman" w:hAnsi="Times New Roman" w:cs="Times New Roman"/>
        </w:rPr>
      </w:pPr>
    </w:p>
    <w:p w:rsidR="00937305" w:rsidRDefault="00A23324" w:rsidP="00937305">
      <w:pPr>
        <w:spacing w:after="0" w:line="240" w:lineRule="auto"/>
        <w:rPr>
          <w:rFonts w:ascii="Times New Roman" w:hAnsi="Times New Roman" w:cs="Times New Roman"/>
        </w:rPr>
      </w:pPr>
      <w:r w:rsidRPr="00E771A5">
        <w:rPr>
          <w:rFonts w:ascii="Times New Roman" w:hAnsi="Times New Roman" w:cs="Times New Roman"/>
          <w:b/>
        </w:rPr>
        <w:t>Dave O’Brien</w:t>
      </w:r>
      <w:r>
        <w:rPr>
          <w:rFonts w:ascii="Times New Roman" w:hAnsi="Times New Roman" w:cs="Times New Roman"/>
        </w:rPr>
        <w:t xml:space="preserve"> serves as the Chair of th</w:t>
      </w:r>
      <w:r w:rsidR="00B275AC">
        <w:rPr>
          <w:rFonts w:ascii="Times New Roman" w:hAnsi="Times New Roman" w:cs="Times New Roman"/>
        </w:rPr>
        <w:t>e NAPFA Public Policy Committee. NAPFA is a partner with the Institute on the Best Practices initiative. Mr. O’Brien</w:t>
      </w:r>
      <w:r>
        <w:rPr>
          <w:rFonts w:ascii="Times New Roman" w:hAnsi="Times New Roman" w:cs="Times New Roman"/>
        </w:rPr>
        <w:t xml:space="preserve"> </w:t>
      </w:r>
      <w:r w:rsidR="003B08EA">
        <w:rPr>
          <w:rFonts w:ascii="Times New Roman" w:hAnsi="Times New Roman" w:cs="Times New Roman"/>
        </w:rPr>
        <w:t>is the founder of O’Br</w:t>
      </w:r>
      <w:r w:rsidR="009C08D8">
        <w:rPr>
          <w:rFonts w:ascii="Times New Roman" w:hAnsi="Times New Roman" w:cs="Times New Roman"/>
        </w:rPr>
        <w:t xml:space="preserve">ien Financial Planning, a firm that </w:t>
      </w:r>
      <w:r w:rsidR="003B08EA">
        <w:rPr>
          <w:rFonts w:ascii="Times New Roman" w:hAnsi="Times New Roman" w:cs="Times New Roman"/>
        </w:rPr>
        <w:t xml:space="preserve">aids individuals and families with financial planning and investment advisory services. Mr. O’Brien has been featured in Bloomberg Businessweek and quoted in The Wall Street Journal, the New York Times, and the Journal of Financial Planning among other publications. He also speaks at national financial planning events and is a regular contributor to </w:t>
      </w:r>
      <w:proofErr w:type="spellStart"/>
      <w:r w:rsidR="003B08EA">
        <w:rPr>
          <w:rFonts w:ascii="Times New Roman" w:hAnsi="Times New Roman" w:cs="Times New Roman"/>
        </w:rPr>
        <w:t>InvestmentNews</w:t>
      </w:r>
      <w:proofErr w:type="spellEnd"/>
      <w:r w:rsidR="003B08EA">
        <w:rPr>
          <w:rFonts w:ascii="Times New Roman" w:hAnsi="Times New Roman" w:cs="Times New Roman"/>
        </w:rPr>
        <w:t>.</w:t>
      </w:r>
    </w:p>
    <w:p w:rsidR="003B08EA" w:rsidRDefault="003B08EA" w:rsidP="003B08EA">
      <w:pPr>
        <w:spacing w:after="0" w:line="240" w:lineRule="auto"/>
        <w:rPr>
          <w:rFonts w:ascii="Times New Roman" w:hAnsi="Times New Roman" w:cs="Times New Roman"/>
          <w:b/>
        </w:rPr>
      </w:pPr>
    </w:p>
    <w:p w:rsidR="00E771A5" w:rsidRPr="003B08EA" w:rsidRDefault="00E771A5" w:rsidP="003B08EA">
      <w:pPr>
        <w:spacing w:after="0" w:line="240" w:lineRule="auto"/>
        <w:rPr>
          <w:rFonts w:ascii="Times New Roman" w:hAnsi="Times New Roman" w:cs="Times New Roman"/>
          <w:b/>
        </w:rPr>
      </w:pPr>
    </w:p>
    <w:p w:rsidR="003B08EA" w:rsidRPr="00937305" w:rsidRDefault="003B08EA" w:rsidP="00937305">
      <w:pPr>
        <w:rPr>
          <w:rFonts w:ascii="Times New Roman" w:hAnsi="Times New Roman" w:cs="Times New Roman"/>
        </w:rPr>
      </w:pPr>
      <w:r w:rsidRPr="00E771A5">
        <w:rPr>
          <w:rFonts w:ascii="Times New Roman" w:hAnsi="Times New Roman" w:cs="Times New Roman"/>
          <w:b/>
        </w:rPr>
        <w:t>Michael Warszawski</w:t>
      </w:r>
      <w:r>
        <w:rPr>
          <w:rFonts w:ascii="Times New Roman" w:hAnsi="Times New Roman" w:cs="Times New Roman"/>
        </w:rPr>
        <w:t xml:space="preserve"> serves as the Moderator of the Chairman’s Council and as the Senior Managing Director at Manchester Capital Management, a fee-only </w:t>
      </w:r>
      <w:r w:rsidR="00873AAB">
        <w:rPr>
          <w:rFonts w:ascii="Times New Roman" w:hAnsi="Times New Roman" w:cs="Times New Roman"/>
        </w:rPr>
        <w:t>RIA</w:t>
      </w:r>
      <w:r w:rsidR="009C08D8">
        <w:rPr>
          <w:rFonts w:ascii="Times New Roman" w:hAnsi="Times New Roman" w:cs="Times New Roman"/>
        </w:rPr>
        <w:t xml:space="preserve"> which</w:t>
      </w:r>
      <w:r>
        <w:rPr>
          <w:rFonts w:ascii="Times New Roman" w:hAnsi="Times New Roman" w:cs="Times New Roman"/>
        </w:rPr>
        <w:t xml:space="preserve"> prides itself on providing un-conflicted and valuable advice to its clients. </w:t>
      </w:r>
      <w:r w:rsidR="006A056E">
        <w:rPr>
          <w:rFonts w:ascii="Times New Roman" w:hAnsi="Times New Roman" w:cs="Times New Roman"/>
        </w:rPr>
        <w:t>He</w:t>
      </w:r>
      <w:r>
        <w:rPr>
          <w:rFonts w:ascii="Times New Roman" w:hAnsi="Times New Roman" w:cs="Times New Roman"/>
        </w:rPr>
        <w:t xml:space="preserve"> has established or directed investment advisory, asset management, and trust businesses in</w:t>
      </w:r>
      <w:r w:rsidR="00400F57">
        <w:rPr>
          <w:rFonts w:ascii="Times New Roman" w:hAnsi="Times New Roman" w:cs="Times New Roman"/>
        </w:rPr>
        <w:t xml:space="preserve"> nine different countries, and is a member of the CFA Institute and the YJP CEO Forum. </w:t>
      </w:r>
      <w:r w:rsidR="006A056E">
        <w:rPr>
          <w:rFonts w:ascii="Times New Roman" w:hAnsi="Times New Roman" w:cs="Times New Roman"/>
        </w:rPr>
        <w:t xml:space="preserve">Mr. Warszawski has been both vocal and invaluable in his contributions to the Chairman’s Council, and </w:t>
      </w:r>
      <w:r w:rsidR="00FC6DBC">
        <w:rPr>
          <w:rFonts w:ascii="Times New Roman" w:hAnsi="Times New Roman" w:cs="Times New Roman"/>
        </w:rPr>
        <w:t>leads by example in his passion for</w:t>
      </w:r>
      <w:r w:rsidR="006A056E">
        <w:rPr>
          <w:rFonts w:ascii="Times New Roman" w:hAnsi="Times New Roman" w:cs="Times New Roman"/>
        </w:rPr>
        <w:t xml:space="preserve"> furthering fiduciary principles in the financial services industry.</w:t>
      </w:r>
    </w:p>
    <w:sectPr w:rsidR="003B08EA" w:rsidRPr="00937305" w:rsidSect="00E771A5">
      <w:head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B0" w:rsidRDefault="007962B0" w:rsidP="00937305">
      <w:pPr>
        <w:spacing w:after="0" w:line="240" w:lineRule="auto"/>
      </w:pPr>
      <w:r>
        <w:separator/>
      </w:r>
    </w:p>
  </w:endnote>
  <w:endnote w:type="continuationSeparator" w:id="0">
    <w:p w:rsidR="007962B0" w:rsidRDefault="007962B0" w:rsidP="009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B0" w:rsidRDefault="007962B0" w:rsidP="00937305">
      <w:pPr>
        <w:spacing w:after="0" w:line="240" w:lineRule="auto"/>
      </w:pPr>
      <w:r>
        <w:separator/>
      </w:r>
    </w:p>
  </w:footnote>
  <w:footnote w:type="continuationSeparator" w:id="0">
    <w:p w:rsidR="007962B0" w:rsidRDefault="007962B0" w:rsidP="00937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305" w:rsidRDefault="00937305" w:rsidP="00E771A5">
    <w:pPr>
      <w:pStyle w:val="Header"/>
      <w:jc w:val="center"/>
    </w:pPr>
    <w:r>
      <w:rPr>
        <w:noProof/>
      </w:rPr>
      <w:drawing>
        <wp:inline distT="0" distB="0" distL="0" distR="0" wp14:anchorId="6B3A0EC6" wp14:editId="2D55B59F">
          <wp:extent cx="5759532" cy="1285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uciary_v3_300dpi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2995" cy="12930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32"/>
    <w:rsid w:val="000640EA"/>
    <w:rsid w:val="000F52B1"/>
    <w:rsid w:val="001433F5"/>
    <w:rsid w:val="002011B5"/>
    <w:rsid w:val="003B08EA"/>
    <w:rsid w:val="003E2E47"/>
    <w:rsid w:val="00400F57"/>
    <w:rsid w:val="004F3A2F"/>
    <w:rsid w:val="00511D32"/>
    <w:rsid w:val="00527AEA"/>
    <w:rsid w:val="006314CF"/>
    <w:rsid w:val="00695054"/>
    <w:rsid w:val="006A056E"/>
    <w:rsid w:val="006B2CD9"/>
    <w:rsid w:val="006B2D99"/>
    <w:rsid w:val="007322BB"/>
    <w:rsid w:val="00747512"/>
    <w:rsid w:val="00757ACA"/>
    <w:rsid w:val="007962B0"/>
    <w:rsid w:val="007C7468"/>
    <w:rsid w:val="00803CC7"/>
    <w:rsid w:val="00873AAB"/>
    <w:rsid w:val="008E2CD5"/>
    <w:rsid w:val="00933B8B"/>
    <w:rsid w:val="00937305"/>
    <w:rsid w:val="00950812"/>
    <w:rsid w:val="009C08D8"/>
    <w:rsid w:val="00A23324"/>
    <w:rsid w:val="00A45A14"/>
    <w:rsid w:val="00B25F57"/>
    <w:rsid w:val="00B275AC"/>
    <w:rsid w:val="00B30044"/>
    <w:rsid w:val="00B730AD"/>
    <w:rsid w:val="00C62AB7"/>
    <w:rsid w:val="00DC4625"/>
    <w:rsid w:val="00E771A5"/>
    <w:rsid w:val="00F06D16"/>
    <w:rsid w:val="00FC6DBC"/>
    <w:rsid w:val="00FC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B023A-E4A8-42C9-8B3A-5C7D7DAA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305"/>
  </w:style>
  <w:style w:type="paragraph" w:styleId="Footer">
    <w:name w:val="footer"/>
    <w:basedOn w:val="Normal"/>
    <w:link w:val="FooterChar"/>
    <w:uiPriority w:val="99"/>
    <w:unhideWhenUsed/>
    <w:rsid w:val="00937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305"/>
  </w:style>
  <w:style w:type="paragraph" w:styleId="BalloonText">
    <w:name w:val="Balloon Text"/>
    <w:basedOn w:val="Normal"/>
    <w:link w:val="BalloonTextChar"/>
    <w:uiPriority w:val="99"/>
    <w:semiHidden/>
    <w:unhideWhenUsed/>
    <w:rsid w:val="00937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Knut Rostad</cp:lastModifiedBy>
  <cp:revision>6</cp:revision>
  <dcterms:created xsi:type="dcterms:W3CDTF">2015-09-28T22:02:00Z</dcterms:created>
  <dcterms:modified xsi:type="dcterms:W3CDTF">2015-09-29T11:41:00Z</dcterms:modified>
</cp:coreProperties>
</file>